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工程履约担保项目客户提交资料清单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一、企业基本资料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1.企业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简介、</w:t>
      </w:r>
      <w:r>
        <w:rPr>
          <w:rFonts w:hint="eastAsia" w:ascii="仿宋" w:hAnsi="仿宋" w:eastAsia="仿宋"/>
          <w:sz w:val="30"/>
          <w:szCs w:val="30"/>
        </w:rPr>
        <w:t>营业执照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复印件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经市场监督管理局盖章的最新</w:t>
      </w:r>
      <w:r>
        <w:rPr>
          <w:rFonts w:hint="eastAsia" w:ascii="仿宋" w:hAnsi="仿宋" w:eastAsia="仿宋"/>
          <w:sz w:val="30"/>
          <w:szCs w:val="30"/>
        </w:rPr>
        <w:t>公司章程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复印件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2.企业的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施工资质等资质证明</w:t>
      </w:r>
      <w:r>
        <w:rPr>
          <w:rFonts w:hint="eastAsia" w:ascii="仿宋" w:hAnsi="仿宋" w:eastAsia="仿宋"/>
          <w:sz w:val="30"/>
          <w:szCs w:val="30"/>
        </w:rPr>
        <w:t>、近两年的工程业绩证明等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3.企业</w:t>
      </w:r>
      <w:r>
        <w:rPr>
          <w:rFonts w:hint="eastAsia" w:ascii="仿宋" w:hAnsi="仿宋" w:eastAsia="仿宋"/>
          <w:sz w:val="30"/>
          <w:szCs w:val="30"/>
        </w:rPr>
        <w:t>法定代表人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主要股东</w:t>
      </w:r>
      <w:r>
        <w:rPr>
          <w:rFonts w:hint="eastAsia"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复印件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个人</w:t>
      </w:r>
      <w:r>
        <w:rPr>
          <w:rFonts w:hint="eastAsia" w:ascii="仿宋" w:hAnsi="仿宋" w:eastAsia="仿宋"/>
          <w:sz w:val="30"/>
          <w:szCs w:val="30"/>
        </w:rPr>
        <w:t>简历。</w:t>
      </w:r>
    </w:p>
    <w:p>
      <w:pPr>
        <w:spacing w:line="560" w:lineRule="exact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4.企业、法定代表人、主要股东的近期征信报告，查询时间为1个月以内；</w:t>
      </w:r>
    </w:p>
    <w:p>
      <w:pPr>
        <w:spacing w:line="560" w:lineRule="exact"/>
        <w:ind w:firstLine="588" w:firstLineChars="196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二、企业和工程项目的具体资料</w:t>
      </w:r>
    </w:p>
    <w:p>
      <w:pPr>
        <w:spacing w:line="560" w:lineRule="exact"/>
        <w:ind w:firstLine="588" w:firstLineChars="196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.履约担保申请书（附件1）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spacing w:line="560" w:lineRule="exact"/>
        <w:ind w:firstLine="588" w:firstLineChars="19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/>
          <w:sz w:val="30"/>
          <w:szCs w:val="30"/>
        </w:rPr>
        <w:t>中标通知书；</w:t>
      </w:r>
    </w:p>
    <w:p>
      <w:pPr>
        <w:spacing w:line="560" w:lineRule="exact"/>
        <w:ind w:firstLine="588" w:firstLineChars="19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/>
          <w:sz w:val="30"/>
          <w:szCs w:val="30"/>
        </w:rPr>
        <w:t>招标文件及其补充文件、有关函件；</w:t>
      </w:r>
    </w:p>
    <w:p>
      <w:pPr>
        <w:spacing w:line="560" w:lineRule="exact"/>
        <w:ind w:firstLine="588" w:firstLineChars="19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.施工合同书及补充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合同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合同图纸、特殊技术要求（若有）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spacing w:line="560" w:lineRule="exact"/>
        <w:ind w:firstLine="588" w:firstLineChars="196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.施工过程中的会议纪要，变更洽商通知；</w:t>
      </w:r>
    </w:p>
    <w:p>
      <w:pPr>
        <w:spacing w:line="560" w:lineRule="exact"/>
        <w:ind w:firstLine="588" w:firstLineChars="19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.企业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两年一期的财务报表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spacing w:line="560" w:lineRule="exact"/>
        <w:ind w:firstLine="588" w:firstLineChars="19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sz w:val="30"/>
          <w:szCs w:val="30"/>
        </w:rPr>
        <w:t>.企业以往的业绩、目前同时承建的其他工程项目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概况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spacing w:line="560" w:lineRule="exact"/>
        <w:ind w:firstLine="588" w:firstLineChars="19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企业</w:t>
      </w:r>
      <w:r>
        <w:rPr>
          <w:rFonts w:hint="eastAsia" w:ascii="仿宋" w:hAnsi="仿宋" w:eastAsia="仿宋"/>
          <w:sz w:val="30"/>
          <w:szCs w:val="30"/>
        </w:rPr>
        <w:t>技术人才资源情况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sz w:val="30"/>
          <w:szCs w:val="30"/>
        </w:rPr>
        <w:t>拟参与本工程的主要技术管理人员的资历、经验和岗位资质；</w:t>
      </w:r>
    </w:p>
    <w:p>
      <w:pPr>
        <w:spacing w:line="560" w:lineRule="exact"/>
        <w:ind w:firstLine="588" w:firstLineChars="19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/>
          <w:sz w:val="30"/>
          <w:szCs w:val="30"/>
        </w:rPr>
        <w:t>.拟分包和主要分包商项目的情况：分包合同及分包人身份证、个人简历等；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以上复印件或原件</w:t>
      </w:r>
      <w:r>
        <w:rPr>
          <w:rFonts w:hint="eastAsia" w:ascii="仿宋" w:hAnsi="仿宋" w:eastAsia="仿宋"/>
          <w:sz w:val="30"/>
          <w:szCs w:val="30"/>
        </w:rPr>
        <w:t>均需加盖企业公章。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联系电话：2294593、2667196  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tabs>
          <w:tab w:val="left" w:pos="6840"/>
        </w:tabs>
        <w:ind w:left="319" w:leftChars="152" w:firstLine="3040" w:firstLineChars="95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泸州市兴泸融资担保集团有限公司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jc w:val="center"/>
        <w:rPr>
          <w:rFonts w:ascii="黑体" w:hAnsi="黑体" w:eastAsia="黑体" w:cs="仿宋_GB2312"/>
          <w:b/>
          <w:sz w:val="44"/>
          <w:szCs w:val="44"/>
        </w:rPr>
      </w:pPr>
      <w:r>
        <w:rPr>
          <w:rFonts w:hint="eastAsia" w:ascii="黑体" w:hAnsi="黑体" w:eastAsia="黑体" w:cs="仿宋_GB2312"/>
          <w:b/>
          <w:sz w:val="44"/>
          <w:szCs w:val="44"/>
        </w:rPr>
        <w:t>履约担保申请书</w:t>
      </w:r>
    </w:p>
    <w:p>
      <w:pPr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泸州市兴泸融资担保集团有限公司:</w:t>
      </w:r>
    </w:p>
    <w:p>
      <w:pPr>
        <w:ind w:firstLine="615" w:firstLineChars="205"/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本公司因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_GB2312"/>
          <w:sz w:val="30"/>
          <w:szCs w:val="30"/>
        </w:rPr>
        <w:t>之需要，拟向贵公司申请为我公司作担保，为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          工程</w:t>
      </w:r>
      <w:r>
        <w:rPr>
          <w:rFonts w:hint="eastAsia" w:ascii="仿宋" w:hAnsi="仿宋" w:eastAsia="仿宋" w:cs="仿宋_GB2312"/>
          <w:sz w:val="30"/>
          <w:szCs w:val="30"/>
        </w:rPr>
        <w:t>提供履约担保，担保额度为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0"/>
          <w:szCs w:val="30"/>
        </w:rPr>
        <w:t>万元人民币，期限为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_GB2312"/>
          <w:sz w:val="30"/>
          <w:szCs w:val="30"/>
        </w:rPr>
        <w:t>。反担保方式为：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>以    万元质押金</w:t>
      </w:r>
      <w:r>
        <w:rPr>
          <w:rFonts w:hint="eastAsia" w:ascii="仿宋" w:hAnsi="仿宋" w:eastAsia="仿宋" w:cs="仿宋_GB2312"/>
          <w:sz w:val="30"/>
          <w:szCs w:val="30"/>
        </w:rPr>
        <w:t>提供全额连带责任保证担保 。并以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</w:rPr>
        <w:t>工程结款</w:t>
      </w:r>
      <w:r>
        <w:rPr>
          <w:rFonts w:hint="eastAsia" w:ascii="仿宋" w:hAnsi="仿宋" w:eastAsia="仿宋" w:cs="仿宋_GB2312"/>
          <w:sz w:val="30"/>
          <w:szCs w:val="30"/>
        </w:rPr>
        <w:t>作为还款来源的有效保证。</w:t>
      </w:r>
    </w:p>
    <w:p>
      <w:pPr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随同本申请一并提并的相关资料（详见《企业应提交资料清单》），借贵公司决策时参考，请审核，我公司提供的资料真实有效，并随时欢迎贵公司派员前来进行尽职调查。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ind w:firstLine="615" w:firstLineChars="205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望贵公司批准为谢！</w:t>
      </w:r>
    </w:p>
    <w:p>
      <w:pPr>
        <w:ind w:firstLine="435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此致</w:t>
      </w:r>
    </w:p>
    <w:p>
      <w:pPr>
        <w:ind w:right="560" w:firstLine="4200" w:firstLineChars="14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申请单位（全称盖章）：</w:t>
      </w:r>
    </w:p>
    <w:p>
      <w:pPr>
        <w:jc w:val="center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      </w:t>
      </w:r>
    </w:p>
    <w:p>
      <w:pPr>
        <w:jc w:val="center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       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 w:cs="仿宋_GB2312"/>
          <w:sz w:val="30"/>
          <w:szCs w:val="30"/>
        </w:rPr>
        <w:t xml:space="preserve">         年     月     日</w:t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3472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OGJlN2I3NDkyZTc4NGQ5ODQ3NTQwOTA4YzU3ZTkifQ=="/>
  </w:docVars>
  <w:rsids>
    <w:rsidRoot w:val="000B520E"/>
    <w:rsid w:val="000B520E"/>
    <w:rsid w:val="00256567"/>
    <w:rsid w:val="002D6110"/>
    <w:rsid w:val="002F77CF"/>
    <w:rsid w:val="005940F2"/>
    <w:rsid w:val="006B6A9D"/>
    <w:rsid w:val="006D7CE5"/>
    <w:rsid w:val="0075358B"/>
    <w:rsid w:val="00AB29FD"/>
    <w:rsid w:val="00BF77DB"/>
    <w:rsid w:val="00D6000C"/>
    <w:rsid w:val="00FA6B07"/>
    <w:rsid w:val="00FF5693"/>
    <w:rsid w:val="12AB39AF"/>
    <w:rsid w:val="1E5F74E8"/>
    <w:rsid w:val="29104600"/>
    <w:rsid w:val="2F446F01"/>
    <w:rsid w:val="320D55D9"/>
    <w:rsid w:val="402F3217"/>
    <w:rsid w:val="79C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 Char"/>
    <w:basedOn w:val="1"/>
    <w:qFormat/>
    <w:uiPriority w:val="0"/>
    <w:pPr>
      <w:widowControl/>
      <w:jc w:val="center"/>
    </w:pPr>
    <w:rPr>
      <w:rFonts w:ascii="仿宋_GB2312" w:hAnsi="Times New Roman" w:eastAsia="黑体"/>
      <w:b/>
      <w:sz w:val="32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622</Words>
  <Characters>655</Characters>
  <Lines>5</Lines>
  <Paragraphs>1</Paragraphs>
  <TotalTime>10</TotalTime>
  <ScaleCrop>false</ScaleCrop>
  <LinksUpToDate>false</LinksUpToDate>
  <CharactersWithSpaces>788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2017-07-04T03:46:00Z</dcterms:created>
  <dc:creator>User</dc:creator>
  <cp:lastModifiedBy>猩猩猿</cp:lastModifiedBy>
  <cp:lastPrinted>2023-05-31T08:30:00Z</cp:lastPrinted>
  <dcterms:modified xsi:type="dcterms:W3CDTF">2023-06-05T00:54:17Z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E831B8AE9BFC407982A13835B4E6FD98_12</vt:lpwstr>
  </property>
</Properties>
</file>